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189" w14:textId="77236BFC" w:rsidR="006A2B77" w:rsidRPr="00C73524" w:rsidRDefault="008942F0" w:rsidP="00C73524">
      <w:pPr>
        <w:jc w:val="center"/>
        <w:rPr>
          <w:rFonts w:ascii="Merriweather" w:hAnsi="Merriweather" w:cs="Times New Roman"/>
          <w:b/>
          <w:sz w:val="24"/>
        </w:rPr>
      </w:pPr>
      <w:r w:rsidRPr="00C73524">
        <w:rPr>
          <w:rFonts w:ascii="Merriweather" w:hAnsi="Merriweather" w:cs="Times New Roman"/>
          <w:b/>
          <w:sz w:val="24"/>
        </w:rPr>
        <w:t>Izvedbeni plan nastave (</w:t>
      </w:r>
      <w:r w:rsidR="0010332B" w:rsidRPr="00C73524">
        <w:rPr>
          <w:rFonts w:ascii="Merriweather" w:hAnsi="Merriweather" w:cs="Times New Roman"/>
          <w:b/>
          <w:i/>
          <w:sz w:val="24"/>
        </w:rPr>
        <w:t>syllabus</w:t>
      </w:r>
      <w:r w:rsidRPr="00C73524">
        <w:rPr>
          <w:rFonts w:ascii="Merriweather" w:hAnsi="Merriweather" w:cs="Times New Roman"/>
          <w:b/>
          <w:sz w:val="24"/>
        </w:rPr>
        <w:t>)</w:t>
      </w:r>
      <w:r w:rsidR="00B4202A" w:rsidRPr="00C73524">
        <w:rPr>
          <w:rStyle w:val="Referencafusnot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354"/>
        <w:gridCol w:w="392"/>
        <w:gridCol w:w="283"/>
        <w:gridCol w:w="109"/>
        <w:gridCol w:w="320"/>
        <w:gridCol w:w="71"/>
        <w:gridCol w:w="30"/>
        <w:gridCol w:w="133"/>
        <w:gridCol w:w="229"/>
        <w:gridCol w:w="122"/>
        <w:gridCol w:w="225"/>
        <w:gridCol w:w="425"/>
        <w:gridCol w:w="173"/>
        <w:gridCol w:w="90"/>
        <w:gridCol w:w="267"/>
        <w:gridCol w:w="374"/>
        <w:gridCol w:w="89"/>
        <w:gridCol w:w="219"/>
        <w:gridCol w:w="548"/>
        <w:gridCol w:w="367"/>
        <w:gridCol w:w="318"/>
        <w:gridCol w:w="21"/>
        <w:gridCol w:w="178"/>
        <w:gridCol w:w="380"/>
        <w:gridCol w:w="200"/>
        <w:gridCol w:w="33"/>
        <w:gridCol w:w="287"/>
        <w:gridCol w:w="29"/>
        <w:gridCol w:w="1184"/>
      </w:tblGrid>
      <w:tr w:rsidR="004B553E" w:rsidRPr="00C73524" w14:paraId="68AE611A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44040B" w14:textId="52A5F928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  <w:b/>
              </w:rPr>
              <w:t>Sastavnica</w:t>
            </w:r>
          </w:p>
        </w:tc>
        <w:tc>
          <w:tcPr>
            <w:tcW w:w="5159" w:type="dxa"/>
            <w:gridSpan w:val="22"/>
            <w:vAlign w:val="center"/>
          </w:tcPr>
          <w:p w14:paraId="505BFA94" w14:textId="6E1A0E20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sz w:val="20"/>
              </w:rPr>
              <w:t>Odjel za anglistiku</w:t>
            </w:r>
            <w:r w:rsidRPr="00C73524">
              <w:rPr>
                <w:rFonts w:ascii="Merriweather" w:hAnsi="Merriweather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3A8DEC6" w14:textId="77777777" w:rsidR="004B553E" w:rsidRPr="00C73524" w:rsidRDefault="004B553E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77380F" w14:textId="3CB312CE" w:rsidR="004B553E" w:rsidRPr="00C73524" w:rsidRDefault="004B553E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C73524">
              <w:rPr>
                <w:rFonts w:ascii="Merriweather" w:hAnsi="Merriweather" w:cs="Times New Roman"/>
                <w:sz w:val="20"/>
              </w:rPr>
              <w:t>20</w:t>
            </w:r>
            <w:r w:rsidR="00D46026" w:rsidRPr="00C73524">
              <w:rPr>
                <w:rFonts w:ascii="Merriweather" w:hAnsi="Merriweather" w:cs="Times New Roman"/>
                <w:sz w:val="20"/>
              </w:rPr>
              <w:t>2</w:t>
            </w:r>
            <w:r w:rsidR="00031969">
              <w:rPr>
                <w:rFonts w:ascii="Merriweather" w:hAnsi="Merriweather" w:cs="Times New Roman"/>
                <w:sz w:val="20"/>
              </w:rPr>
              <w:t>3</w:t>
            </w:r>
            <w:r w:rsidRPr="00C73524">
              <w:rPr>
                <w:rFonts w:ascii="Merriweather" w:hAnsi="Merriweather" w:cs="Times New Roman"/>
                <w:sz w:val="20"/>
              </w:rPr>
              <w:t>./202</w:t>
            </w:r>
            <w:r w:rsidR="00031969">
              <w:rPr>
                <w:rFonts w:ascii="Merriweather" w:hAnsi="Merriweather" w:cs="Times New Roman"/>
                <w:sz w:val="20"/>
              </w:rPr>
              <w:t>4</w:t>
            </w:r>
            <w:r w:rsidRPr="00C73524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C73524" w14:paraId="1610BAB9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4D0117E" w14:textId="52FCD970" w:rsidR="004B553E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 xml:space="preserve">Naziv </w:t>
            </w:r>
            <w:r w:rsidR="007B5352">
              <w:rPr>
                <w:rFonts w:ascii="Merriweather" w:hAnsi="Merriweather" w:cs="Times New Roman"/>
                <w:b/>
                <w:sz w:val="20"/>
              </w:rPr>
              <w:t>kolegija</w:t>
            </w:r>
          </w:p>
        </w:tc>
        <w:tc>
          <w:tcPr>
            <w:tcW w:w="5159" w:type="dxa"/>
            <w:gridSpan w:val="22"/>
            <w:vAlign w:val="center"/>
          </w:tcPr>
          <w:p w14:paraId="3D3BC998" w14:textId="789CE3B3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Individualni praktični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B19640" w14:textId="77777777" w:rsidR="004B553E" w:rsidRPr="00C73524" w:rsidRDefault="004B553E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CDDDA68" w14:textId="77777777" w:rsidR="004B553E" w:rsidRPr="00C73524" w:rsidRDefault="00E867AB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C73524" w14:paraId="1A3B636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1AD81743" w14:textId="7494C397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50" w:type="dxa"/>
            <w:gridSpan w:val="29"/>
            <w:shd w:val="clear" w:color="auto" w:fill="FFFFFF" w:themeFill="background1"/>
            <w:vAlign w:val="center"/>
          </w:tcPr>
          <w:p w14:paraId="6F0126D3" w14:textId="1B3C2D33" w:rsidR="004B553E" w:rsidRPr="007B5352" w:rsidRDefault="007B5352" w:rsidP="006A2B77">
            <w:pPr>
              <w:spacing w:before="20" w:after="20"/>
              <w:rPr>
                <w:rFonts w:ascii="Merriweather" w:hAnsi="Merriweather" w:cs="Times New Roman"/>
                <w:sz w:val="19"/>
                <w:szCs w:val="19"/>
              </w:rPr>
            </w:pPr>
            <w:r w:rsidRPr="007B5352">
              <w:rPr>
                <w:rFonts w:ascii="Merriweather" w:hAnsi="Merriweather" w:cs="Times New Roman"/>
                <w:sz w:val="19"/>
                <w:szCs w:val="19"/>
              </w:rPr>
              <w:t>Diplomski studij anglistike; znanstveni smjer; modul: književno prevođenje</w:t>
            </w:r>
          </w:p>
        </w:tc>
      </w:tr>
      <w:tr w:rsidR="004B553E" w:rsidRPr="00C73524" w14:paraId="4A094914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61AF99" w14:textId="77777777" w:rsidR="004B553E" w:rsidRPr="00C73524" w:rsidRDefault="004B553E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692" w:type="dxa"/>
            <w:gridSpan w:val="8"/>
          </w:tcPr>
          <w:p w14:paraId="059A7579" w14:textId="17931A4C" w:rsidR="004B553E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84C40" w:rsidRPr="00384C40">
              <w:rPr>
                <w:rFonts w:ascii="Merriweather" w:hAnsi="Merriweather" w:cs="Times New Roman"/>
                <w:sz w:val="17"/>
                <w:szCs w:val="17"/>
              </w:rPr>
              <w:t>prijediplomski</w:t>
            </w:r>
          </w:p>
        </w:tc>
        <w:tc>
          <w:tcPr>
            <w:tcW w:w="1531" w:type="dxa"/>
            <w:gridSpan w:val="7"/>
          </w:tcPr>
          <w:p w14:paraId="11996439" w14:textId="77777777" w:rsidR="004B553E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0E0440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4A69A33" w14:textId="77777777" w:rsidR="004B553E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7B5352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67678E8" w14:textId="77777777" w:rsidR="004B553E" w:rsidRPr="007B5352" w:rsidRDefault="00EE55CB" w:rsidP="006A2B77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7B5352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A284F" w:rsidRPr="00C73524" w14:paraId="543BEA3F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1610C5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0E8E3E18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01F0E11C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0F8A01A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D22D061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693CAB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BA0D5EF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693CAB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A284F" w:rsidRPr="00C73524" w14:paraId="173CBAA7" w14:textId="77777777" w:rsidTr="007B5352">
        <w:trPr>
          <w:trHeight w:val="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996441D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29" w:type="dxa"/>
            <w:gridSpan w:val="3"/>
            <w:vMerge w:val="restart"/>
          </w:tcPr>
          <w:p w14:paraId="34BFBC1E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AA08B7D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39" w:type="dxa"/>
            <w:gridSpan w:val="8"/>
            <w:vAlign w:val="center"/>
          </w:tcPr>
          <w:p w14:paraId="3C1403EA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</w:sdtPr>
              <w:sdtEndPr/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329" w:type="dxa"/>
            <w:gridSpan w:val="5"/>
            <w:vAlign w:val="center"/>
          </w:tcPr>
          <w:p w14:paraId="66E7091D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23" w:type="dxa"/>
            <w:gridSpan w:val="4"/>
            <w:vAlign w:val="center"/>
          </w:tcPr>
          <w:p w14:paraId="485586F6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417" w:type="dxa"/>
            <w:gridSpan w:val="7"/>
            <w:vAlign w:val="center"/>
          </w:tcPr>
          <w:p w14:paraId="142754A6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13" w:type="dxa"/>
            <w:gridSpan w:val="2"/>
            <w:vAlign w:val="center"/>
          </w:tcPr>
          <w:p w14:paraId="43E73082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9A284F" w:rsidRPr="00C73524" w14:paraId="2FA4FD75" w14:textId="77777777" w:rsidTr="007B5352">
        <w:trPr>
          <w:trHeight w:val="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0FD160D4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Merge/>
          </w:tcPr>
          <w:p w14:paraId="6E7C556B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39" w:type="dxa"/>
            <w:gridSpan w:val="8"/>
            <w:vAlign w:val="center"/>
          </w:tcPr>
          <w:p w14:paraId="32E5D0C0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</w:sdtPr>
              <w:sdtEndPr/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329" w:type="dxa"/>
            <w:gridSpan w:val="5"/>
            <w:vAlign w:val="center"/>
          </w:tcPr>
          <w:p w14:paraId="3586185D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</w:sdtPr>
              <w:sdtEndPr/>
              <w:sdtContent>
                <w:r w:rsidR="00471B54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23" w:type="dxa"/>
            <w:gridSpan w:val="4"/>
            <w:vAlign w:val="center"/>
          </w:tcPr>
          <w:p w14:paraId="74616D9E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417" w:type="dxa"/>
            <w:gridSpan w:val="7"/>
            <w:vAlign w:val="center"/>
          </w:tcPr>
          <w:p w14:paraId="58B72B53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</w:sdtPr>
              <w:sdtEndPr/>
              <w:sdtContent>
                <w:r w:rsidR="00693CAB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13" w:type="dxa"/>
            <w:gridSpan w:val="2"/>
            <w:vAlign w:val="center"/>
          </w:tcPr>
          <w:p w14:paraId="060602C5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9A284F" w:rsidRPr="00C73524" w14:paraId="36CD7691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79C4CB1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29" w:type="dxa"/>
            <w:gridSpan w:val="3"/>
          </w:tcPr>
          <w:p w14:paraId="7236FE4F" w14:textId="77777777" w:rsidR="009A284F" w:rsidRPr="007B5352" w:rsidRDefault="00EE55CB" w:rsidP="007B53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</w:sdtPr>
              <w:sdtEndPr/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39" w:type="dxa"/>
            <w:gridSpan w:val="8"/>
            <w:vAlign w:val="center"/>
          </w:tcPr>
          <w:p w14:paraId="42C71F00" w14:textId="77777777" w:rsidR="009A284F" w:rsidRPr="007B5352" w:rsidRDefault="00EE55CB" w:rsidP="007B53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</w:sdtPr>
              <w:sdtEndPr/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7"/>
                <w:szCs w:val="17"/>
              </w:rPr>
              <w:t xml:space="preserve"> izborni kolegij</w:t>
            </w:r>
          </w:p>
        </w:tc>
        <w:tc>
          <w:tcPr>
            <w:tcW w:w="2552" w:type="dxa"/>
            <w:gridSpan w:val="9"/>
            <w:vAlign w:val="center"/>
          </w:tcPr>
          <w:p w14:paraId="6BFD180B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</w:sdtPr>
              <w:sdtEndPr/>
              <w:sdtContent>
                <w:r w:rsidR="009A284F" w:rsidRPr="007B5352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417" w:type="dxa"/>
            <w:gridSpan w:val="7"/>
            <w:shd w:val="clear" w:color="auto" w:fill="F2F2F2" w:themeFill="background1" w:themeFillShade="F2"/>
            <w:vAlign w:val="center"/>
          </w:tcPr>
          <w:p w14:paraId="67903E0D" w14:textId="77777777" w:rsidR="009A284F" w:rsidRPr="007B5352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B5352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13" w:type="dxa"/>
            <w:gridSpan w:val="2"/>
            <w:vAlign w:val="center"/>
          </w:tcPr>
          <w:p w14:paraId="23A973D5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73524" w14:paraId="643D1030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34A5765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54" w:type="dxa"/>
          </w:tcPr>
          <w:p w14:paraId="56077271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6BE2E18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78FB45C7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5AB0D542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4CF22974" w14:textId="77777777" w:rsidR="009A284F" w:rsidRPr="00C73524" w:rsidRDefault="00E867AB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47" w:type="dxa"/>
            <w:gridSpan w:val="2"/>
          </w:tcPr>
          <w:p w14:paraId="012D373D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14:paraId="3EACC872" w14:textId="3603EA7A" w:rsidR="009A284F" w:rsidRPr="00C7352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Mrežne stranice kolegija </w:t>
            </w:r>
          </w:p>
        </w:tc>
        <w:tc>
          <w:tcPr>
            <w:tcW w:w="1213" w:type="dxa"/>
            <w:gridSpan w:val="2"/>
            <w:vAlign w:val="center"/>
          </w:tcPr>
          <w:p w14:paraId="05929A7B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73524" w14:paraId="2467E0EC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A2E16C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268" w:type="dxa"/>
            <w:gridSpan w:val="11"/>
            <w:vAlign w:val="center"/>
          </w:tcPr>
          <w:p w14:paraId="24AEB9DD" w14:textId="77777777" w:rsidR="009A284F" w:rsidRPr="00C73524" w:rsidRDefault="0012352D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n/d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14:paraId="5E1D0DA7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13" w:type="dxa"/>
            <w:gridSpan w:val="2"/>
            <w:vAlign w:val="center"/>
          </w:tcPr>
          <w:p w14:paraId="1BA1AC9E" w14:textId="77777777" w:rsidR="009A284F" w:rsidRPr="00C73524" w:rsidRDefault="00E7332C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  <w:szCs w:val="20"/>
              </w:rPr>
              <w:t>e</w:t>
            </w:r>
            <w:r w:rsidR="001A347B" w:rsidRPr="00C73524">
              <w:rPr>
                <w:rFonts w:ascii="Merriweather" w:hAnsi="Merriweather" w:cs="Times New Roman"/>
                <w:sz w:val="18"/>
                <w:szCs w:val="20"/>
              </w:rPr>
              <w:t>ngleski</w:t>
            </w:r>
            <w:r w:rsidRPr="00C73524">
              <w:rPr>
                <w:rFonts w:ascii="Merriweather" w:hAnsi="Merriweather" w:cs="Times New Roman"/>
                <w:sz w:val="18"/>
                <w:szCs w:val="20"/>
              </w:rPr>
              <w:t>, hrvatski</w:t>
            </w:r>
          </w:p>
        </w:tc>
      </w:tr>
      <w:tr w:rsidR="009A284F" w:rsidRPr="00C73524" w14:paraId="1D8A0D68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02C8810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268" w:type="dxa"/>
            <w:gridSpan w:val="11"/>
            <w:vAlign w:val="center"/>
          </w:tcPr>
          <w:p w14:paraId="076CAED9" w14:textId="143B36AE" w:rsidR="009A284F" w:rsidRPr="00C73524" w:rsidRDefault="00FF2147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1</w:t>
            </w:r>
            <w:r w:rsidR="00031969">
              <w:rPr>
                <w:rFonts w:ascii="Merriweather" w:hAnsi="Merriweather" w:cs="Times New Roman"/>
                <w:sz w:val="18"/>
              </w:rPr>
              <w:t>1</w:t>
            </w:r>
            <w:r w:rsidR="001A347B" w:rsidRPr="00C73524">
              <w:rPr>
                <w:rFonts w:ascii="Merriweather" w:hAnsi="Merriweather" w:cs="Times New Roman"/>
                <w:sz w:val="18"/>
              </w:rPr>
              <w:t>.10.20</w:t>
            </w:r>
            <w:r w:rsidRPr="00C73524">
              <w:rPr>
                <w:rFonts w:ascii="Merriweather" w:hAnsi="Merriweather" w:cs="Times New Roman"/>
                <w:sz w:val="18"/>
              </w:rPr>
              <w:t>2</w:t>
            </w:r>
            <w:r w:rsidR="00031969">
              <w:rPr>
                <w:rFonts w:ascii="Merriweather" w:hAnsi="Merriweather" w:cs="Times New Roman"/>
                <w:sz w:val="18"/>
              </w:rPr>
              <w:t>3</w:t>
            </w:r>
            <w:r w:rsidR="001A347B" w:rsidRPr="00C73524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14:paraId="6F7C76EC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13" w:type="dxa"/>
            <w:gridSpan w:val="2"/>
            <w:vAlign w:val="center"/>
          </w:tcPr>
          <w:p w14:paraId="14EB2F80" w14:textId="035F4F60" w:rsidR="009A284F" w:rsidRPr="00C73524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2</w:t>
            </w:r>
            <w:r w:rsidR="00031969">
              <w:rPr>
                <w:rFonts w:ascii="Merriweather" w:hAnsi="Merriweather" w:cs="Times New Roman"/>
                <w:sz w:val="18"/>
              </w:rPr>
              <w:t>6</w:t>
            </w:r>
            <w:r w:rsidRPr="00C73524">
              <w:rPr>
                <w:rFonts w:ascii="Merriweather" w:hAnsi="Merriweather" w:cs="Times New Roman"/>
                <w:sz w:val="18"/>
              </w:rPr>
              <w:t>.1.202</w:t>
            </w:r>
            <w:r w:rsidR="00031969">
              <w:rPr>
                <w:rFonts w:ascii="Merriweather" w:hAnsi="Merriweather" w:cs="Times New Roman"/>
                <w:sz w:val="18"/>
              </w:rPr>
              <w:t>4</w:t>
            </w:r>
            <w:r w:rsidRPr="00C73524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A284F" w:rsidRPr="00C73524" w14:paraId="067E7697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4310255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50" w:type="dxa"/>
            <w:gridSpan w:val="29"/>
          </w:tcPr>
          <w:p w14:paraId="77334F84" w14:textId="77777777" w:rsidR="009A284F" w:rsidRPr="00C73524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693CAB" w:rsidRPr="00C73524">
              <w:rPr>
                <w:rFonts w:ascii="Merriweather" w:hAnsi="Merriweather" w:cs="Times New Roman"/>
                <w:sz w:val="18"/>
              </w:rPr>
              <w:t>3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C73524" w14:paraId="34264BB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C98273E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C73524" w14:paraId="6CF9167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3C329ACB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50" w:type="dxa"/>
            <w:gridSpan w:val="29"/>
          </w:tcPr>
          <w:p w14:paraId="7C69413F" w14:textId="77777777" w:rsidR="009A284F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izv</w:t>
            </w:r>
            <w:r w:rsidR="001A347B" w:rsidRPr="00C73524">
              <w:rPr>
                <w:rFonts w:ascii="Merriweather" w:hAnsi="Merriweather" w:cs="Times New Roman"/>
                <w:sz w:val="18"/>
              </w:rPr>
              <w:t>.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prof.</w:t>
            </w:r>
            <w:r w:rsidR="001A347B" w:rsidRPr="00C73524">
              <w:rPr>
                <w:rFonts w:ascii="Merriweather" w:hAnsi="Merriweather" w:cs="Times New Roman"/>
                <w:sz w:val="18"/>
              </w:rPr>
              <w:t xml:space="preserve"> Tomislav Kuzmanović, MFA</w:t>
            </w:r>
          </w:p>
        </w:tc>
      </w:tr>
      <w:tr w:rsidR="009A284F" w:rsidRPr="00C73524" w14:paraId="47991122" w14:textId="77777777" w:rsidTr="007B5352">
        <w:tc>
          <w:tcPr>
            <w:tcW w:w="1838" w:type="dxa"/>
            <w:shd w:val="clear" w:color="auto" w:fill="F2F2F2" w:themeFill="background1" w:themeFillShade="F2"/>
          </w:tcPr>
          <w:p w14:paraId="2AE04B9F" w14:textId="77777777" w:rsidR="009A284F" w:rsidRPr="00C73524" w:rsidRDefault="009A284F" w:rsidP="006A2B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86" w:type="dxa"/>
            <w:gridSpan w:val="17"/>
          </w:tcPr>
          <w:p w14:paraId="79C1CBA1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1A347B" w:rsidRPr="00C73524">
                <w:rPr>
                  <w:rStyle w:val="Hiperveza"/>
                  <w:rFonts w:ascii="Merriweather" w:hAnsi="Merriweather" w:cs="Times New Roman"/>
                  <w:sz w:val="18"/>
                </w:rPr>
                <w:t>tkuzmano@unizd.hr</w:t>
              </w:r>
            </w:hyperlink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1AADDA86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A5040C" w14:textId="77777777" w:rsidR="009A284F" w:rsidRPr="00C73524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sri</w:t>
            </w:r>
            <w:r w:rsidR="004D454D" w:rsidRPr="00C73524">
              <w:rPr>
                <w:rFonts w:ascii="Merriweather" w:hAnsi="Merriweather" w:cs="Times New Roman"/>
                <w:sz w:val="18"/>
              </w:rPr>
              <w:t>jedom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11:00-12:00 ili po dogovoru</w:t>
            </w:r>
          </w:p>
        </w:tc>
      </w:tr>
      <w:tr w:rsidR="00D46026" w:rsidRPr="00C73524" w14:paraId="4599AE10" w14:textId="77777777" w:rsidTr="00141BBD">
        <w:tc>
          <w:tcPr>
            <w:tcW w:w="1838" w:type="dxa"/>
            <w:shd w:val="clear" w:color="auto" w:fill="F2F2F2" w:themeFill="background1" w:themeFillShade="F2"/>
          </w:tcPr>
          <w:p w14:paraId="563317D9" w14:textId="77777777" w:rsidR="00D46026" w:rsidRPr="00C73524" w:rsidRDefault="00D46026" w:rsidP="00D460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50" w:type="dxa"/>
            <w:gridSpan w:val="29"/>
          </w:tcPr>
          <w:p w14:paraId="0126B927" w14:textId="77777777" w:rsidR="00D46026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Marta Huber, mag., asistentica</w:t>
            </w:r>
          </w:p>
        </w:tc>
      </w:tr>
      <w:tr w:rsidR="00D46026" w:rsidRPr="00C73524" w14:paraId="60DD97FC" w14:textId="77777777" w:rsidTr="007B5352">
        <w:tc>
          <w:tcPr>
            <w:tcW w:w="1838" w:type="dxa"/>
            <w:shd w:val="clear" w:color="auto" w:fill="F2F2F2" w:themeFill="background1" w:themeFillShade="F2"/>
          </w:tcPr>
          <w:p w14:paraId="33B76BB0" w14:textId="77777777" w:rsidR="00D46026" w:rsidRPr="00C73524" w:rsidRDefault="00D46026" w:rsidP="006A2B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86" w:type="dxa"/>
            <w:gridSpan w:val="17"/>
          </w:tcPr>
          <w:p w14:paraId="1EAB1602" w14:textId="02A23372" w:rsidR="00D46026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0C5C84" w:rsidRPr="00C73524">
                <w:rPr>
                  <w:rStyle w:val="Hiperveza"/>
                  <w:rFonts w:ascii="Merriweather" w:hAnsi="Merriweather" w:cs="Times New Roman"/>
                  <w:sz w:val="18"/>
                </w:rPr>
                <w:t>mhuber@unizd.hr</w:t>
              </w:r>
            </w:hyperlink>
            <w:r w:rsidR="000C5C84" w:rsidRPr="00C73524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247800C0" w14:textId="77777777" w:rsidR="00D46026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AC19E2B" w14:textId="77777777" w:rsidR="00D46026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utorkom 10:00-11:00 ili po dogovoru</w:t>
            </w:r>
          </w:p>
        </w:tc>
      </w:tr>
      <w:tr w:rsidR="009A284F" w:rsidRPr="00C73524" w14:paraId="4F6E5DB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01C7983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C73524" w14:paraId="7A6279A6" w14:textId="77777777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80D5DF7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58" w:type="dxa"/>
            <w:gridSpan w:val="5"/>
            <w:vAlign w:val="center"/>
          </w:tcPr>
          <w:p w14:paraId="13DAA094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12352D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454F0B0F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12352D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4680842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E7332C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6117C3B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C73524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7D7BC61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C73524" w14:paraId="4FCD5AC8" w14:textId="77777777" w:rsidTr="00D46026">
        <w:tc>
          <w:tcPr>
            <w:tcW w:w="1838" w:type="dxa"/>
            <w:vMerge/>
            <w:shd w:val="clear" w:color="auto" w:fill="F2F2F2" w:themeFill="background1" w:themeFillShade="F2"/>
          </w:tcPr>
          <w:p w14:paraId="2EE1E026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58" w:type="dxa"/>
            <w:gridSpan w:val="5"/>
            <w:vAlign w:val="center"/>
          </w:tcPr>
          <w:p w14:paraId="2A60DB9C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E7332C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0D5C64A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424DDD4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55EB26F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12352D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CF00A70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5CAA" w:rsidRPr="00C73524" w14:paraId="06162BCB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14207A4F" w14:textId="77777777" w:rsidR="00785CAA" w:rsidRPr="00C73524" w:rsidRDefault="00785CAA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3D00DF66" w14:textId="77777777" w:rsidR="0022215A" w:rsidRPr="00C73524" w:rsidRDefault="0022215A" w:rsidP="0022215A">
            <w:pPr>
              <w:ind w:left="-8" w:right="57"/>
              <w:contextualSpacing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Studenti/ce će steći višu razinu znanja iz područja književnog prevođenja</w:t>
            </w:r>
            <w:r w:rsidR="0012352D" w:rsidRPr="00C73524">
              <w:rPr>
                <w:rFonts w:ascii="Merriweather" w:hAnsi="Merriweather" w:cs="Times New Roman"/>
                <w:sz w:val="18"/>
              </w:rPr>
              <w:t xml:space="preserve"> kao i spoznaje iz područja izdavaštva i drugih oblika književno-umjetničkog djelovanja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te će po završetku kolegija moći</w:t>
            </w:r>
            <w:r w:rsidRPr="00C73524">
              <w:rPr>
                <w:rFonts w:ascii="Merriweather" w:hAnsi="Merriweather" w:cs="Times New Roman"/>
                <w:bCs/>
                <w:sz w:val="18"/>
              </w:rPr>
              <w:t xml:space="preserve">: </w:t>
            </w:r>
          </w:p>
          <w:p w14:paraId="65871675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prepoznati etape procesa prevođenja od izbora djela za prijevod i rada na prijevodu do objavljivanja prijevoda u kulturi primateljici,</w:t>
            </w:r>
          </w:p>
          <w:p w14:paraId="0A756E82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prepoznati i kritički se odnositi prema načinima izbora djela za prijevod i objavljivanje, odnosno predstavljanje javnosti,</w:t>
            </w:r>
          </w:p>
          <w:p w14:paraId="561D2932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prepoznati i ovladati </w:t>
            </w:r>
            <w:r w:rsidRPr="00C73524">
              <w:rPr>
                <w:rFonts w:ascii="Merriweather" w:hAnsi="Merriweather" w:cs="Times New Roman"/>
                <w:bCs/>
                <w:sz w:val="18"/>
              </w:rPr>
              <w:t>etapama procesa objavljivanja djela (časopisi za književnost, izdavačke kuće i drugi naručitelji)</w:t>
            </w:r>
            <w:r w:rsidRPr="00C73524">
              <w:rPr>
                <w:rFonts w:ascii="Merriweather" w:hAnsi="Merriweather" w:cs="Times New Roman"/>
                <w:sz w:val="18"/>
              </w:rPr>
              <w:t>,</w:t>
            </w:r>
          </w:p>
          <w:p w14:paraId="37C2574E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prepoznati i samostalno primijeniti različite oblike predstavljanja umjetničkih djela (književnih djela i književnih prijevoda) javnosti, </w:t>
            </w:r>
          </w:p>
          <w:p w14:paraId="359C13A5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</w:rPr>
              <w:t xml:space="preserve">prepoznati mehanizme funkcioniranja različitih književnih i kulturnih udruga, ustanova i manifestacija </w:t>
            </w:r>
            <w:r w:rsidRPr="00C73524">
              <w:rPr>
                <w:rFonts w:ascii="Merriweather" w:hAnsi="Merriweather" w:cs="Times New Roman"/>
                <w:bCs/>
                <w:sz w:val="18"/>
              </w:rPr>
              <w:lastRenderedPageBreak/>
              <w:t>(predstavljanje knjiga, promocije, književni festivali i slične manifestacije),</w:t>
            </w:r>
          </w:p>
          <w:p w14:paraId="3FAA5F48" w14:textId="77777777" w:rsidR="00785CAA" w:rsidRPr="00C73524" w:rsidRDefault="0012352D" w:rsidP="006C5201">
            <w:pPr>
              <w:pStyle w:val="Odlomakpopisa"/>
              <w:numPr>
                <w:ilvl w:val="0"/>
                <w:numId w:val="13"/>
              </w:numPr>
              <w:ind w:left="714" w:hanging="357"/>
              <w:rPr>
                <w:rFonts w:ascii="Merriweather" w:hAnsi="Merriweather" w:cs="Arial"/>
                <w:bCs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samostalno primijeniti različite prevodilačke postupke, pristupe i tehnike u prevođenju složenijih književnih djela te nastaviti samostalno raditi na razvijanju vlastitih prevodilačkih tehnika i strategija.</w:t>
            </w:r>
          </w:p>
        </w:tc>
      </w:tr>
      <w:tr w:rsidR="00785CAA" w:rsidRPr="00C73524" w14:paraId="564DB9C9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1B9ACE09" w14:textId="4F472356" w:rsidR="00785CAA" w:rsidRPr="00C73524" w:rsidRDefault="00785CAA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Ishodi učenja na razini programa </w:t>
            </w:r>
          </w:p>
        </w:tc>
        <w:tc>
          <w:tcPr>
            <w:tcW w:w="5992" w:type="dxa"/>
            <w:gridSpan w:val="24"/>
            <w:vAlign w:val="center"/>
          </w:tcPr>
          <w:p w14:paraId="1CDEE718" w14:textId="77777777" w:rsidR="00D46E17" w:rsidRPr="00C73524" w:rsidRDefault="00D46E17" w:rsidP="0022215A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C73524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2E54438F" w14:textId="77777777" w:rsidR="00D46E17" w:rsidRPr="00C73524" w:rsidRDefault="00D46E17" w:rsidP="0022215A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71B0957F" w14:textId="77777777" w:rsidR="00D46E17" w:rsidRPr="00C73524" w:rsidRDefault="00D46E17" w:rsidP="0022215A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E640D18" w14:textId="77777777" w:rsidR="00D46E17" w:rsidRPr="00C73524" w:rsidRDefault="00D46E17" w:rsidP="0022215A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7F57112E" w14:textId="77777777" w:rsidR="006C5201" w:rsidRPr="00C73524" w:rsidRDefault="006C5201" w:rsidP="00B35743">
            <w:pPr>
              <w:pStyle w:val="Odlomakpopisa"/>
              <w:numPr>
                <w:ilvl w:val="0"/>
                <w:numId w:val="12"/>
              </w:numPr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koristiti akademske i znanstvene metode istraživanja</w:t>
            </w:r>
            <w:r w:rsidR="00B35743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A3B0C25" w14:textId="77777777" w:rsidR="00785CAA" w:rsidRPr="00C73524" w:rsidRDefault="00D46E17" w:rsidP="0022215A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C73524" w14:paraId="09CA195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EDD45C2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A284F" w:rsidRPr="00C73524" w14:paraId="42296315" w14:textId="77777777" w:rsidTr="00D46026">
        <w:trPr>
          <w:trHeight w:val="19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93AEDCE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58" w:type="dxa"/>
            <w:gridSpan w:val="5"/>
            <w:vAlign w:val="center"/>
          </w:tcPr>
          <w:p w14:paraId="54C1D173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2A8D0BE9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00EA90A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D778B5F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E2A91D4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A284F" w:rsidRPr="00C73524" w14:paraId="664C21AF" w14:textId="77777777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8CAFA37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58" w:type="dxa"/>
            <w:gridSpan w:val="5"/>
            <w:vAlign w:val="center"/>
          </w:tcPr>
          <w:p w14:paraId="2DEDE4CD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3D2A03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1A6F57A1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C817615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9BDF1E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FCB536B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A284F" w:rsidRPr="00C73524" w14:paraId="154EB93F" w14:textId="77777777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1B5337C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58" w:type="dxa"/>
            <w:gridSpan w:val="5"/>
            <w:vAlign w:val="center"/>
          </w:tcPr>
          <w:p w14:paraId="6F84C7A7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3D2A03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53EC46EE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A69FCA4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3D2A03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F0DF3CC" w14:textId="77777777" w:rsidR="009A284F" w:rsidRPr="007B5352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471B54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  <w:r w:rsidR="00471B54" w:rsidRPr="007B5352">
              <w:rPr>
                <w:rFonts w:ascii="Merriweather" w:hAnsi="Merriweather" w:cs="Times New Roman"/>
                <w:sz w:val="16"/>
                <w:szCs w:val="16"/>
              </w:rPr>
              <w:t>dnevnik aktivnosti</w:t>
            </w:r>
          </w:p>
        </w:tc>
      </w:tr>
      <w:tr w:rsidR="009A284F" w:rsidRPr="00C73524" w14:paraId="33D7E361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8255B17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50" w:type="dxa"/>
            <w:gridSpan w:val="29"/>
            <w:vAlign w:val="center"/>
          </w:tcPr>
          <w:p w14:paraId="1C24337C" w14:textId="77777777" w:rsidR="009A284F" w:rsidRPr="00C73524" w:rsidRDefault="00100B19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>Praktičan rad u trajanju od najmanje 45 sati (vježbi)</w:t>
            </w:r>
          </w:p>
        </w:tc>
      </w:tr>
      <w:tr w:rsidR="009A284F" w:rsidRPr="00C73524" w14:paraId="3A0C71E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7C3AD714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66" w:type="dxa"/>
            <w:gridSpan w:val="13"/>
          </w:tcPr>
          <w:p w14:paraId="785A081B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</w:sdtPr>
              <w:sdtEndPr/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30F5FF1A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684855B2" w14:textId="77777777" w:rsidR="009A284F" w:rsidRPr="00C73524" w:rsidRDefault="00EE55C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</w:sdtPr>
              <w:sdtEndPr/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9A284F" w:rsidRPr="00C73524" w14:paraId="210ED76E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A7B1F90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66" w:type="dxa"/>
            <w:gridSpan w:val="13"/>
            <w:vAlign w:val="center"/>
          </w:tcPr>
          <w:p w14:paraId="30768CF6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F0A954E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40EA64E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2215A" w:rsidRPr="00C73524" w14:paraId="3C767A74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16B4950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50" w:type="dxa"/>
            <w:gridSpan w:val="29"/>
            <w:vAlign w:val="center"/>
          </w:tcPr>
          <w:p w14:paraId="1BE85E4D" w14:textId="77777777" w:rsidR="0022215A" w:rsidRPr="00C73524" w:rsidRDefault="0012352D" w:rsidP="0012352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Cilj kolegija jest pripremiti studente za samostalno objavljivanje prijevoda književnih i drugih tekstova, suradnju s časopisima, izdavačkim kućama i drugim naručiteljima ili krajnjim korisnicima prijevoda, potom za suradnju s različitim udrugama posvećenim promociji književno-umjetničkog stvaralaštva i kulturno-umjetničkog djelovanja, festivalima književnosti i drugim manifestacijama, odnosno aktivno sudjelovanje u književno-prevodilačkom radu od izrade prijevoda do njegova predstavljanja javnosti.</w:t>
            </w:r>
          </w:p>
        </w:tc>
      </w:tr>
      <w:tr w:rsidR="0022215A" w:rsidRPr="00C73524" w14:paraId="41F834A4" w14:textId="77777777" w:rsidTr="00D46026">
        <w:trPr>
          <w:trHeight w:val="30"/>
        </w:trPr>
        <w:tc>
          <w:tcPr>
            <w:tcW w:w="1838" w:type="dxa"/>
            <w:shd w:val="clear" w:color="auto" w:fill="F2F2F2" w:themeFill="background1" w:themeFillShade="F2"/>
          </w:tcPr>
          <w:p w14:paraId="28447CBF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50" w:type="dxa"/>
            <w:gridSpan w:val="29"/>
          </w:tcPr>
          <w:p w14:paraId="66728599" w14:textId="77777777" w:rsidR="0012352D" w:rsidRPr="00C73524" w:rsidRDefault="0012352D" w:rsidP="00AE6C6C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Kolegij studentima/cama prvenstveno pruža mogućnost stjecanja praktičnog iskustva u radu časopisa za književnost, izdavačkih kuća specijaliziranih za objavljivanje književnosti u prijevodu, različitih platformi specijaliziranih za književnost i kulturu, odnosno u radu na pripremi, organizaciji i provođenju književnih ili kulturnih manifestacija koje se u svojem radu oslanjaju na prevođenje i promoviraju različite oblike književno-umjetničkog stvaralaštva i kulturnog djelovanja. Naglasak je na </w:t>
            </w:r>
            <w:r w:rsidRPr="00C73524">
              <w:rPr>
                <w:rFonts w:ascii="Merriweather" w:hAnsi="Merriweather" w:cs="Times New Roman"/>
                <w:i/>
                <w:sz w:val="18"/>
              </w:rPr>
              <w:t>hands-on</w:t>
            </w:r>
            <w:r w:rsidRPr="00C73524">
              <w:rPr>
                <w:rFonts w:ascii="Merriweather" w:hAnsi="Merriweather" w:cs="Times New Roman"/>
                <w:sz w:val="18"/>
              </w:rPr>
              <w:t>, praktičnom pristupu uređivanju književnog časopisa, objavljivanju književnih ili drugih vrsta prijevoda u različitim publikacijama i izdavačkim kućama različitog profila, odnosno na sudjelovanju u organizaciji različitih književno-umjetničkih manifestacija posvećenih promociji književnosti i književnog stvaralaštva.</w:t>
            </w:r>
          </w:p>
          <w:p w14:paraId="527C3318" w14:textId="77777777" w:rsidR="0012352D" w:rsidRPr="00C73524" w:rsidRDefault="0012352D" w:rsidP="0012352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</w:p>
          <w:p w14:paraId="01C10ADF" w14:textId="77777777" w:rsidR="0012352D" w:rsidRPr="00C73524" w:rsidRDefault="0012352D" w:rsidP="0012352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Satnica kolegija uključuje minimalno 45 sati praktičnog rada (vježbi) i podrazumijeva jedan od sljedećih načina provedbe:</w:t>
            </w:r>
          </w:p>
          <w:p w14:paraId="65CAB6BF" w14:textId="77777777" w:rsidR="0012352D" w:rsidRPr="00C73524" w:rsidRDefault="0012352D" w:rsidP="0012352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</w:p>
          <w:p w14:paraId="2CD19DE6" w14:textId="77777777" w:rsidR="0012352D" w:rsidRPr="00C73524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stažiranje ili volontiranje u književnom časopisu, izdavačkoj kući, odnosno rad na pripremi književnog festivala ili slične manifestacije. Studenti/ce će tako steći direktan uvid u načine funkcioniranja i rada časopisa za književnost i prevođenje, izdavačkih kuća, različitih kulturnih organizacija, ustanova i udruga posvećenih promociji </w:t>
            </w:r>
            <w:r w:rsidRPr="00C73524">
              <w:rPr>
                <w:rFonts w:ascii="Merriweather" w:hAnsi="Merriweather" w:cs="Times New Roman"/>
                <w:sz w:val="18"/>
              </w:rPr>
              <w:lastRenderedPageBreak/>
              <w:t>književno-umjetničkog stvaralaštva, odnosno općenito kulturnog djelovanja.</w:t>
            </w:r>
          </w:p>
          <w:p w14:paraId="00A3493D" w14:textId="77777777" w:rsidR="0012352D" w:rsidRPr="00C73524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praktični rad može podrazumijevati i rad na izradi prijevoda (samostalnog ili naručenog) s ciljem objave u književnom časopisu, zborniku ili drugim tiskanim i elektroničkim izdanjima ili pak predstavljanje javnosti u obliku javnog čitanja, promocije, predstavljanja na književnom festivalu i slično. Ovakav </w:t>
            </w:r>
            <w:r w:rsidR="00D37856" w:rsidRPr="00C73524">
              <w:rPr>
                <w:rFonts w:ascii="Merriweather" w:hAnsi="Merriweather" w:cs="Times New Roman"/>
                <w:sz w:val="18"/>
              </w:rPr>
              <w:t>oblik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praktičnog rada pored izrade uključuje različite aktivnosti povezane s objavljivanjem umjetničkog ili stručnog rada (prijevoda) kao i upoznavanje s cjelovitim procesom objave rada, odnosno komuniciranje i suradnja s izdavačima, urednicima i drugim naručiteljima prijevoda. </w:t>
            </w:r>
          </w:p>
          <w:p w14:paraId="133D63FB" w14:textId="77777777" w:rsidR="0012352D" w:rsidRPr="00C73524" w:rsidRDefault="0012352D" w:rsidP="0012352D">
            <w:pPr>
              <w:tabs>
                <w:tab w:val="left" w:pos="700"/>
              </w:tabs>
              <w:ind w:left="720"/>
              <w:rPr>
                <w:rFonts w:ascii="Merriweather" w:hAnsi="Merriweather" w:cs="Times New Roman"/>
                <w:sz w:val="18"/>
              </w:rPr>
            </w:pPr>
          </w:p>
          <w:p w14:paraId="06992060" w14:textId="77777777" w:rsidR="0022215A" w:rsidRDefault="0012352D" w:rsidP="0012352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Popis manifestacija, književnih časopisa, izdavačkih kuća, itd. koji sudjeluju u izvedbi kolegija: Festival europske kratke priče, </w:t>
            </w:r>
            <w:r w:rsidR="002A513D">
              <w:rPr>
                <w:rFonts w:ascii="Merriweather" w:hAnsi="Merriweather" w:cs="Times New Roman"/>
                <w:sz w:val="18"/>
              </w:rPr>
              <w:t xml:space="preserve">Vrisak – riječki sajam knjiga i festival autora, </w:t>
            </w:r>
            <w:r w:rsidRPr="00C73524">
              <w:rPr>
                <w:rFonts w:ascii="Merriweather" w:hAnsi="Merriweather" w:cs="Times New Roman"/>
                <w:sz w:val="18"/>
                <w:lang w:val="en-US"/>
              </w:rPr>
              <w:t>[sic</w:t>
            </w:r>
            <w:r w:rsidRPr="00C73524">
              <w:rPr>
                <w:rFonts w:ascii="Merriweather" w:hAnsi="Merriweather" w:cs="Times New Roman"/>
                <w:sz w:val="18"/>
              </w:rPr>
              <w:t>] – časopis za književnost, kulturu i književno prevođenje, Quorum – časopis za književnost, Tema – časopis za književnost, drame.hr, Booksa.hr, Fraktura, Meandar, VBZ, CeKaPe – Centar za kreativno pisanje, ZaPis – zadarski pisci</w:t>
            </w:r>
          </w:p>
          <w:p w14:paraId="12BF327F" w14:textId="77777777" w:rsidR="007C0837" w:rsidRDefault="007C0837" w:rsidP="0012352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35315E37" w14:textId="3B7BAD96" w:rsidR="007C0837" w:rsidRPr="00C73524" w:rsidRDefault="007C0837" w:rsidP="0012352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</w:p>
        </w:tc>
      </w:tr>
      <w:tr w:rsidR="0022215A" w:rsidRPr="00C73524" w14:paraId="1A2DAD1A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A0852CD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50" w:type="dxa"/>
            <w:gridSpan w:val="29"/>
          </w:tcPr>
          <w:p w14:paraId="5C5D751D" w14:textId="77777777" w:rsidR="00311E56" w:rsidRPr="00C73524" w:rsidRDefault="00311E56" w:rsidP="00311E56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>American Literary Translators Association.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Breaking into Print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. ALTA Guides, 2003. </w:t>
            </w:r>
          </w:p>
          <w:p w14:paraId="0862AFEE" w14:textId="77777777" w:rsidR="00311E56" w:rsidRPr="00C73524" w:rsidRDefault="00311E56" w:rsidP="00311E56">
            <w:pPr>
              <w:pStyle w:val="Odlomakpopisa"/>
              <w:numPr>
                <w:ilvl w:val="0"/>
                <w:numId w:val="20"/>
              </w:numPr>
              <w:spacing w:before="40" w:after="4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C73524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Proposal for a Book Length Translation</w:t>
            </w: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>. ALTA Guides, 2001.</w:t>
            </w:r>
          </w:p>
          <w:p w14:paraId="4D04017F" w14:textId="77777777" w:rsidR="00311E56" w:rsidRPr="00C73524" w:rsidRDefault="00311E56" w:rsidP="00311E56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C73524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Promoting Your Literary Translation.</w:t>
            </w: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ALTA Guides, 2002.</w:t>
            </w:r>
          </w:p>
          <w:p w14:paraId="2DBA3C48" w14:textId="77777777" w:rsidR="00311E56" w:rsidRPr="00C73524" w:rsidRDefault="00311E56" w:rsidP="00311E56">
            <w:pPr>
              <w:pStyle w:val="Odlomakpopisa"/>
              <w:widowControl w:val="0"/>
              <w:numPr>
                <w:ilvl w:val="0"/>
                <w:numId w:val="20"/>
              </w:numPr>
              <w:suppressAutoHyphens/>
              <w:spacing w:before="60" w:after="60"/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British Center for Literary Translation.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Translation in Practice. 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BCLT, 2009.</w:t>
            </w:r>
          </w:p>
          <w:p w14:paraId="5CA75325" w14:textId="77777777" w:rsidR="0022215A" w:rsidRPr="00C73524" w:rsidRDefault="00311E56" w:rsidP="00311E56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Epstein, Jason. </w:t>
            </w:r>
            <w:r w:rsidRPr="00C73524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Book Business: Publishing Past, Present, and Future. </w:t>
            </w: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>W. W. Norton &amp; Company, 2001.</w:t>
            </w:r>
          </w:p>
        </w:tc>
      </w:tr>
      <w:tr w:rsidR="0022215A" w:rsidRPr="00C73524" w14:paraId="1328FEEF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5567F2E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50" w:type="dxa"/>
            <w:gridSpan w:val="29"/>
          </w:tcPr>
          <w:p w14:paraId="425A0584" w14:textId="77777777" w:rsidR="00311E56" w:rsidRPr="00C73524" w:rsidRDefault="00311E56" w:rsidP="00311E56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>American Literary Translators Association.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The Making of a Literary Translator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. ALTA Guides, 2003.</w:t>
            </w:r>
          </w:p>
          <w:p w14:paraId="129271D2" w14:textId="77777777" w:rsidR="00311E56" w:rsidRPr="00C73524" w:rsidRDefault="00311E56" w:rsidP="00311E56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American Literary Translators Association.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The Literary Translator and the Internet. 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ALTA Guides, 2003.</w:t>
            </w:r>
          </w:p>
          <w:p w14:paraId="1725491A" w14:textId="77777777" w:rsidR="00311E56" w:rsidRPr="00C73524" w:rsidRDefault="00311E56" w:rsidP="00311E56">
            <w:pPr>
              <w:pStyle w:val="Odlomakpopisa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Koporčić, Erika. Telećan, Dinko (ur.).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. Društvo hrvatskih književnih prevodilaca, 2010.</w:t>
            </w:r>
          </w:p>
          <w:p w14:paraId="0C722CAF" w14:textId="77777777" w:rsidR="0022215A" w:rsidRPr="00C73524" w:rsidRDefault="00311E56" w:rsidP="00311E56">
            <w:pPr>
              <w:pStyle w:val="Odlomakpopisa"/>
              <w:numPr>
                <w:ilvl w:val="0"/>
                <w:numId w:val="19"/>
              </w:numPr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Landers, Clifford E.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>Literary Translation: A Practical Guide.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 Multilingual Matters, 2001</w:t>
            </w:r>
            <w:r w:rsidR="0022215A" w:rsidRPr="00C7352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22215A" w:rsidRPr="00C73524" w14:paraId="20CE6C10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26C8C3A2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50" w:type="dxa"/>
            <w:gridSpan w:val="29"/>
          </w:tcPr>
          <w:p w14:paraId="7F05E927" w14:textId="77777777" w:rsidR="0022215A" w:rsidRPr="00C73524" w:rsidRDefault="0022215A" w:rsidP="0022215A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2215A" w:rsidRPr="00C73524" w14:paraId="45978C18" w14:textId="77777777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A14750F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17" w:type="dxa"/>
            <w:gridSpan w:val="24"/>
          </w:tcPr>
          <w:p w14:paraId="6DDB92B8" w14:textId="77777777" w:rsidR="0022215A" w:rsidRPr="007B5352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B98879E" w14:textId="77777777" w:rsidR="0022215A" w:rsidRPr="007B5352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2215A" w:rsidRPr="00C73524" w14:paraId="73C75375" w14:textId="77777777" w:rsidTr="00D46026">
        <w:tc>
          <w:tcPr>
            <w:tcW w:w="1838" w:type="dxa"/>
            <w:vMerge/>
            <w:shd w:val="clear" w:color="auto" w:fill="F2F2F2" w:themeFill="background1" w:themeFillShade="F2"/>
          </w:tcPr>
          <w:p w14:paraId="61E64A6F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43" w:type="dxa"/>
            <w:gridSpan w:val="10"/>
            <w:vAlign w:val="center"/>
          </w:tcPr>
          <w:p w14:paraId="5AC27CBC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94151214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72380E29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6B84413D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BC7B539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4780337C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C43E57B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2215A" w:rsidRPr="00C73524" w14:paraId="005D0196" w14:textId="77777777" w:rsidTr="007B5352">
        <w:tc>
          <w:tcPr>
            <w:tcW w:w="1838" w:type="dxa"/>
            <w:vMerge/>
            <w:shd w:val="clear" w:color="auto" w:fill="F2F2F2" w:themeFill="background1" w:themeFillShade="F2"/>
          </w:tcPr>
          <w:p w14:paraId="40D99D0D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776AC4C6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485928399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samo kolokvij/zadaće</w:t>
            </w:r>
          </w:p>
        </w:tc>
        <w:tc>
          <w:tcPr>
            <w:tcW w:w="1134" w:type="dxa"/>
            <w:gridSpan w:val="5"/>
            <w:vAlign w:val="center"/>
          </w:tcPr>
          <w:p w14:paraId="560BE3F4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212" w:type="dxa"/>
            <w:gridSpan w:val="6"/>
            <w:vAlign w:val="center"/>
          </w:tcPr>
          <w:p w14:paraId="2134E394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highlight w:val="yellow"/>
                </w:rPr>
                <w:id w:val="80080832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275027733"/>
                  </w:sdtPr>
                  <w:sdtEndPr/>
                  <w:sdtContent>
                    <w:r w:rsidR="00B35743" w:rsidRPr="007B5352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50B79BD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2449FA63" w14:textId="77777777" w:rsidR="0022215A" w:rsidRPr="007B5352" w:rsidRDefault="00EE55CB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51780AE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1B06F73" w14:textId="77777777" w:rsidR="0022215A" w:rsidRPr="007B5352" w:rsidRDefault="00EE55CB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8B05941" w14:textId="77777777" w:rsidR="0022215A" w:rsidRPr="007B5352" w:rsidRDefault="00EE55CB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2215A" w:rsidRPr="00C73524" w14:paraId="038B49D6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B128B59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50" w:type="dxa"/>
            <w:gridSpan w:val="29"/>
            <w:vAlign w:val="center"/>
          </w:tcPr>
          <w:p w14:paraId="61787D1E" w14:textId="77777777" w:rsidR="00E9138A" w:rsidRPr="00C73524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Studenti su obavezni ispuniti sve obveze propisane kolegijem; neispunjavanje pojedinih obveza rezultira padom kolegija:</w:t>
            </w:r>
          </w:p>
          <w:p w14:paraId="6664E16C" w14:textId="77777777" w:rsidR="00100B19" w:rsidRPr="00C73524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Praktičan rad</w:t>
            </w:r>
            <w:r w:rsidR="00CA5BA3" w:rsidRPr="00C73524">
              <w:rPr>
                <w:rFonts w:ascii="Merriweather" w:hAnsi="Merriweather" w:cs="Times New Roman"/>
                <w:sz w:val="18"/>
              </w:rPr>
              <w:t xml:space="preserve"> </w:t>
            </w:r>
            <w:r w:rsidR="00100B19" w:rsidRPr="00C73524">
              <w:rPr>
                <w:rFonts w:ascii="Merriweather" w:hAnsi="Merriweather" w:cs="Times New Roman"/>
                <w:sz w:val="18"/>
              </w:rPr>
              <w:t>na pripremi izdanja časopisa ili knjige, ili organizaciji i provedbi književno-umjetničke manifestacije, odnosno izrada prijevoda i njegova pripremu za objavu u tiskanom ili elektroničkom izdanju književnog časopisa, zbornika, antologije ili slične publikacije, odnosno neki oblik predstavljanja javnosti.</w:t>
            </w:r>
          </w:p>
          <w:p w14:paraId="4728CE9D" w14:textId="77777777" w:rsidR="00100B19" w:rsidRPr="00C73524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Dnevnik aktivnosti</w:t>
            </w:r>
            <w:r w:rsidR="00311E56" w:rsidRPr="00C73524">
              <w:rPr>
                <w:rFonts w:ascii="Merriweather" w:hAnsi="Merriweather" w:cs="Times New Roman"/>
                <w:sz w:val="18"/>
              </w:rPr>
              <w:t xml:space="preserve"> i izvješće o aktivnostima</w:t>
            </w:r>
            <w:r w:rsidR="00CA5BA3" w:rsidRPr="00C73524">
              <w:rPr>
                <w:rFonts w:ascii="Merriweather" w:hAnsi="Merriweather" w:cs="Times New Roman"/>
                <w:sz w:val="18"/>
              </w:rPr>
              <w:t xml:space="preserve"> podrazumijevaju o</w:t>
            </w:r>
            <w:r w:rsidR="00100B19" w:rsidRPr="00C73524">
              <w:rPr>
                <w:rFonts w:ascii="Merriweather" w:hAnsi="Merriweather" w:cs="Times New Roman"/>
                <w:sz w:val="18"/>
              </w:rPr>
              <w:t>pis aktivnosti provedenih u sklopu praktičnog rada te narativno izvješće o aktivnostima u sklopu praktičnog rada</w:t>
            </w:r>
          </w:p>
        </w:tc>
      </w:tr>
      <w:tr w:rsidR="00CA5BA3" w:rsidRPr="00C73524" w14:paraId="27CF9147" w14:textId="77777777" w:rsidTr="00B35743">
        <w:trPr>
          <w:trHeight w:val="407"/>
        </w:trPr>
        <w:tc>
          <w:tcPr>
            <w:tcW w:w="1838" w:type="dxa"/>
            <w:shd w:val="clear" w:color="auto" w:fill="F2F2F2" w:themeFill="background1" w:themeFillShade="F2"/>
          </w:tcPr>
          <w:p w14:paraId="119C4055" w14:textId="77777777" w:rsidR="00CA5BA3" w:rsidRPr="00C73524" w:rsidRDefault="00CA5BA3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Ocjenjivanje </w:t>
            </w:r>
          </w:p>
        </w:tc>
        <w:tc>
          <w:tcPr>
            <w:tcW w:w="7450" w:type="dxa"/>
            <w:gridSpan w:val="29"/>
            <w:vAlign w:val="center"/>
          </w:tcPr>
          <w:p w14:paraId="325CA916" w14:textId="77777777" w:rsidR="00CA5BA3" w:rsidRPr="00C73524" w:rsidRDefault="00CA5BA3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Kolegij se ne ocjenjuje</w:t>
            </w:r>
            <w:r w:rsidR="00D37856" w:rsidRPr="00C73524">
              <w:rPr>
                <w:rFonts w:ascii="Merriweather" w:hAnsi="Merriweather" w:cs="Times New Roman"/>
                <w:sz w:val="18"/>
              </w:rPr>
              <w:t>;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studenti ispunjavanjem gore opisanih obveza ostvaruju 4 ECTS boda.</w:t>
            </w:r>
          </w:p>
        </w:tc>
      </w:tr>
      <w:tr w:rsidR="0022215A" w:rsidRPr="00C73524" w14:paraId="68926343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10513ED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50" w:type="dxa"/>
            <w:gridSpan w:val="29"/>
            <w:vAlign w:val="center"/>
          </w:tcPr>
          <w:p w14:paraId="1ADA61B6" w14:textId="77777777" w:rsidR="0022215A" w:rsidRPr="00C73524" w:rsidRDefault="00EE55CB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6E34B33" w14:textId="77777777" w:rsidR="0022215A" w:rsidRPr="00C73524" w:rsidRDefault="00EE55CB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8C8B354" w14:textId="77777777" w:rsidR="0022215A" w:rsidRPr="00C73524" w:rsidRDefault="00EE55CB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6946226" w14:textId="77777777" w:rsidR="0022215A" w:rsidRPr="00C73524" w:rsidRDefault="00EE55CB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5863454" w14:textId="77777777" w:rsidR="0022215A" w:rsidRPr="00C73524" w:rsidRDefault="00EE55CB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2215A" w:rsidRPr="00C73524" w14:paraId="6FB1CA8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7835EEBE" w14:textId="77777777" w:rsidR="007B5352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F6FEFE" w14:textId="3066F0F0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50" w:type="dxa"/>
            <w:gridSpan w:val="29"/>
            <w:shd w:val="clear" w:color="auto" w:fill="auto"/>
          </w:tcPr>
          <w:p w14:paraId="68A14790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C7352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E4351BB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C7352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73524">
              <w:rPr>
                <w:rFonts w:ascii="Merriweather" w:hAnsi="Merriweather" w:cs="Times New Roman"/>
              </w:rPr>
              <w:t xml:space="preserve"> </w:t>
            </w: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7A3346C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B1EE3A2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B0F93DE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FA89992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C73524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C7352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2183B6C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6AC7FB8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2AC7575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D22EB82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 potrebni AAI računi. </w:t>
            </w:r>
          </w:p>
        </w:tc>
      </w:tr>
    </w:tbl>
    <w:p w14:paraId="12B41B21" w14:textId="77777777" w:rsidR="00794496" w:rsidRPr="00C73524" w:rsidRDefault="00794496" w:rsidP="0092371C">
      <w:pPr>
        <w:rPr>
          <w:rFonts w:ascii="Merriweather" w:hAnsi="Merriweather" w:cs="Times New Roman"/>
          <w:sz w:val="24"/>
        </w:rPr>
      </w:pPr>
    </w:p>
    <w:sectPr w:rsidR="00794496" w:rsidRPr="00C73524" w:rsidSect="009122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C46C" w14:textId="77777777" w:rsidR="00EE55CB" w:rsidRDefault="00EE55CB" w:rsidP="009947BA">
      <w:pPr>
        <w:spacing w:before="0" w:after="0"/>
      </w:pPr>
      <w:r>
        <w:separator/>
      </w:r>
    </w:p>
  </w:endnote>
  <w:endnote w:type="continuationSeparator" w:id="0">
    <w:p w14:paraId="758DC0F3" w14:textId="77777777" w:rsidR="00EE55CB" w:rsidRDefault="00EE55C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AFC4" w14:textId="77777777" w:rsidR="00EE55CB" w:rsidRDefault="00EE55CB" w:rsidP="009947BA">
      <w:pPr>
        <w:spacing w:before="0" w:after="0"/>
      </w:pPr>
      <w:r>
        <w:separator/>
      </w:r>
    </w:p>
  </w:footnote>
  <w:footnote w:type="continuationSeparator" w:id="0">
    <w:p w14:paraId="09826F59" w14:textId="77777777" w:rsidR="00EE55CB" w:rsidRDefault="00EE55CB" w:rsidP="009947BA">
      <w:pPr>
        <w:spacing w:before="0" w:after="0"/>
      </w:pPr>
      <w:r>
        <w:continuationSeparator/>
      </w:r>
    </w:p>
  </w:footnote>
  <w:footnote w:id="1">
    <w:p w14:paraId="28BD1135" w14:textId="77777777" w:rsidR="006A2B77" w:rsidRPr="00C73524" w:rsidRDefault="006A2B77" w:rsidP="008A3541">
      <w:pPr>
        <w:pStyle w:val="Tekstfusnote"/>
        <w:jc w:val="both"/>
        <w:rPr>
          <w:rFonts w:ascii="Merriweather" w:hAnsi="Merriweather"/>
          <w:sz w:val="18"/>
          <w:szCs w:val="18"/>
        </w:rPr>
      </w:pPr>
      <w:r w:rsidRPr="00C73524">
        <w:rPr>
          <w:rStyle w:val="Referencafusnote"/>
          <w:rFonts w:ascii="Merriweather" w:hAnsi="Merriweather"/>
          <w:sz w:val="18"/>
          <w:szCs w:val="18"/>
        </w:rPr>
        <w:t>*</w:t>
      </w:r>
      <w:r w:rsidRPr="00C73524">
        <w:rPr>
          <w:rFonts w:ascii="Merriweather" w:hAnsi="Merriweather"/>
          <w:sz w:val="18"/>
          <w:szCs w:val="18"/>
        </w:rPr>
        <w:t xml:space="preserve"> </w:t>
      </w:r>
      <w:r w:rsidRPr="00C73524">
        <w:rPr>
          <w:rFonts w:ascii="Merriweather" w:hAnsi="Merriweather" w:cs="Times New Roman"/>
          <w:i/>
          <w:color w:val="404040" w:themeColor="text1" w:themeTint="BF"/>
          <w:sz w:val="16"/>
          <w:szCs w:val="16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7D78" w14:textId="1A5C9918" w:rsidR="006A2B77" w:rsidRPr="001B3A0D" w:rsidRDefault="00FD632E" w:rsidP="00C73524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F4B3B" wp14:editId="121B618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50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7C094" w14:textId="5CEA141E" w:rsidR="006A2B77" w:rsidRDefault="00C7352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B12A37C" wp14:editId="351684B2">
                                <wp:extent cx="724205" cy="782768"/>
                                <wp:effectExtent l="0" t="0" r="0" b="0"/>
                                <wp:docPr id="2" name="Picture 2" descr="Diagram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A2B77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55499C" wp14:editId="39F5ABA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73F4B3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" strokecolor="white">
              <v:path arrowok="t"/>
              <v:textbox>
                <w:txbxContent>
                  <w:p w14:paraId="48E7C094" w14:textId="5CEA141E" w:rsidR="006A2B77" w:rsidRDefault="00C7352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B12A37C" wp14:editId="351684B2">
                          <wp:extent cx="724205" cy="782768"/>
                          <wp:effectExtent l="0" t="0" r="0" b="0"/>
                          <wp:docPr id="2" name="Picture 2" descr="Diagram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 with medium confidence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A2B77">
                      <w:rPr>
                        <w:noProof/>
                        <w:lang w:eastAsia="hr-HR"/>
                      </w:rPr>
                      <w:drawing>
                        <wp:inline distT="0" distB="0" distL="0" distR="0" wp14:anchorId="4355499C" wp14:editId="39F5ABA8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534879" w14:textId="4A0015B5" w:rsidR="006A2B77" w:rsidRDefault="006A2B77" w:rsidP="00C73524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73524">
      <w:rPr>
        <w:rFonts w:ascii="Merriweather" w:hAnsi="Merriweather"/>
        <w:sz w:val="18"/>
        <w:szCs w:val="20"/>
      </w:rPr>
      <w:t>Obrazac 1.3.2. Izvedbeni plan nastave (</w:t>
    </w:r>
    <w:r w:rsidRPr="00C73524">
      <w:rPr>
        <w:rFonts w:ascii="Merriweather" w:hAnsi="Merriweather"/>
        <w:i/>
        <w:sz w:val="18"/>
        <w:szCs w:val="20"/>
      </w:rPr>
      <w:t>syllabus</w:t>
    </w:r>
    <w:r w:rsidRPr="00C73524">
      <w:rPr>
        <w:rFonts w:ascii="Merriweather" w:hAnsi="Merriweather"/>
        <w:sz w:val="18"/>
        <w:szCs w:val="20"/>
      </w:rPr>
      <w:t>)</w:t>
    </w:r>
  </w:p>
  <w:p w14:paraId="3D1028AB" w14:textId="77777777" w:rsidR="006A2B77" w:rsidRDefault="006A2B77" w:rsidP="0079745E">
    <w:pPr>
      <w:pStyle w:val="Zaglavlje"/>
    </w:pPr>
  </w:p>
  <w:p w14:paraId="2FF4F260" w14:textId="2BE03AB5" w:rsidR="006A2B77" w:rsidRDefault="00973C80" w:rsidP="00973C80">
    <w:pPr>
      <w:pStyle w:val="Zaglavlje"/>
      <w:tabs>
        <w:tab w:val="clear" w:pos="4536"/>
        <w:tab w:val="clear" w:pos="9072"/>
        <w:tab w:val="left" w:pos="1685"/>
      </w:tabs>
    </w:pPr>
    <w:r>
      <w:tab/>
    </w:r>
  </w:p>
  <w:p w14:paraId="5438F6D6" w14:textId="77777777" w:rsidR="00973C80" w:rsidRDefault="00973C80" w:rsidP="00973C80">
    <w:pPr>
      <w:pStyle w:val="Zaglavlje"/>
      <w:tabs>
        <w:tab w:val="clear" w:pos="4536"/>
        <w:tab w:val="clear" w:pos="9072"/>
        <w:tab w:val="left" w:pos="1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A2CB5"/>
    <w:multiLevelType w:val="hybridMultilevel"/>
    <w:tmpl w:val="1D9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370B"/>
    <w:multiLevelType w:val="hybridMultilevel"/>
    <w:tmpl w:val="00D4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34B54CB"/>
    <w:multiLevelType w:val="hybridMultilevel"/>
    <w:tmpl w:val="62583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C7"/>
    <w:multiLevelType w:val="hybridMultilevel"/>
    <w:tmpl w:val="D7486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847B5"/>
    <w:multiLevelType w:val="hybridMultilevel"/>
    <w:tmpl w:val="914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1F9"/>
    <w:multiLevelType w:val="hybridMultilevel"/>
    <w:tmpl w:val="98A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54A9"/>
    <w:rsid w:val="00031969"/>
    <w:rsid w:val="000A790E"/>
    <w:rsid w:val="000C0578"/>
    <w:rsid w:val="000C5C84"/>
    <w:rsid w:val="000E0440"/>
    <w:rsid w:val="00100B19"/>
    <w:rsid w:val="0010332B"/>
    <w:rsid w:val="0012352D"/>
    <w:rsid w:val="001443A2"/>
    <w:rsid w:val="00150B32"/>
    <w:rsid w:val="00197510"/>
    <w:rsid w:val="001A347B"/>
    <w:rsid w:val="001B0ED4"/>
    <w:rsid w:val="0022215A"/>
    <w:rsid w:val="0022722C"/>
    <w:rsid w:val="0028545A"/>
    <w:rsid w:val="002A513D"/>
    <w:rsid w:val="002C3EF7"/>
    <w:rsid w:val="002E1CE6"/>
    <w:rsid w:val="002F2D22"/>
    <w:rsid w:val="00304410"/>
    <w:rsid w:val="00311E56"/>
    <w:rsid w:val="00326091"/>
    <w:rsid w:val="00357643"/>
    <w:rsid w:val="00371634"/>
    <w:rsid w:val="00384C40"/>
    <w:rsid w:val="00386E9C"/>
    <w:rsid w:val="00393964"/>
    <w:rsid w:val="003A3E41"/>
    <w:rsid w:val="003A3FA8"/>
    <w:rsid w:val="003D2A03"/>
    <w:rsid w:val="003D727B"/>
    <w:rsid w:val="003F11B6"/>
    <w:rsid w:val="003F17B8"/>
    <w:rsid w:val="00441435"/>
    <w:rsid w:val="00453362"/>
    <w:rsid w:val="00461219"/>
    <w:rsid w:val="004645EB"/>
    <w:rsid w:val="00470F6D"/>
    <w:rsid w:val="00471B54"/>
    <w:rsid w:val="00483BC3"/>
    <w:rsid w:val="004923F4"/>
    <w:rsid w:val="004A402D"/>
    <w:rsid w:val="004B553E"/>
    <w:rsid w:val="004D454D"/>
    <w:rsid w:val="00504CCB"/>
    <w:rsid w:val="005353ED"/>
    <w:rsid w:val="005514C3"/>
    <w:rsid w:val="00575C32"/>
    <w:rsid w:val="005B7E21"/>
    <w:rsid w:val="005D3518"/>
    <w:rsid w:val="005E1668"/>
    <w:rsid w:val="005F6E0B"/>
    <w:rsid w:val="0062328F"/>
    <w:rsid w:val="00660F6A"/>
    <w:rsid w:val="00684BBC"/>
    <w:rsid w:val="00693CAB"/>
    <w:rsid w:val="006A2B77"/>
    <w:rsid w:val="006B4920"/>
    <w:rsid w:val="006C5201"/>
    <w:rsid w:val="006E1C6D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B5352"/>
    <w:rsid w:val="007C0837"/>
    <w:rsid w:val="007C43A4"/>
    <w:rsid w:val="007D4D2D"/>
    <w:rsid w:val="007F6A1C"/>
    <w:rsid w:val="00837FD9"/>
    <w:rsid w:val="008634A2"/>
    <w:rsid w:val="00865776"/>
    <w:rsid w:val="00874D5D"/>
    <w:rsid w:val="00891C60"/>
    <w:rsid w:val="008942F0"/>
    <w:rsid w:val="008A3541"/>
    <w:rsid w:val="008A5762"/>
    <w:rsid w:val="008D45DB"/>
    <w:rsid w:val="0090214F"/>
    <w:rsid w:val="009122BD"/>
    <w:rsid w:val="00915B45"/>
    <w:rsid w:val="009163E6"/>
    <w:rsid w:val="0092371C"/>
    <w:rsid w:val="00924000"/>
    <w:rsid w:val="00947E63"/>
    <w:rsid w:val="00973C80"/>
    <w:rsid w:val="009760E8"/>
    <w:rsid w:val="00976F5A"/>
    <w:rsid w:val="009911FA"/>
    <w:rsid w:val="009947BA"/>
    <w:rsid w:val="00997F41"/>
    <w:rsid w:val="009A284F"/>
    <w:rsid w:val="009C56B1"/>
    <w:rsid w:val="009D5226"/>
    <w:rsid w:val="009E2FD4"/>
    <w:rsid w:val="009F2848"/>
    <w:rsid w:val="00A9132B"/>
    <w:rsid w:val="00AA1A5A"/>
    <w:rsid w:val="00AB5A3E"/>
    <w:rsid w:val="00AB6733"/>
    <w:rsid w:val="00AD23FB"/>
    <w:rsid w:val="00AE6C6C"/>
    <w:rsid w:val="00B03639"/>
    <w:rsid w:val="00B35743"/>
    <w:rsid w:val="00B4202A"/>
    <w:rsid w:val="00B612F8"/>
    <w:rsid w:val="00B71A57"/>
    <w:rsid w:val="00B7307A"/>
    <w:rsid w:val="00C02454"/>
    <w:rsid w:val="00C3477B"/>
    <w:rsid w:val="00C56DBF"/>
    <w:rsid w:val="00C73524"/>
    <w:rsid w:val="00C85956"/>
    <w:rsid w:val="00C9733D"/>
    <w:rsid w:val="00CA3783"/>
    <w:rsid w:val="00CA5BA3"/>
    <w:rsid w:val="00CB23F4"/>
    <w:rsid w:val="00CF5EFB"/>
    <w:rsid w:val="00D0166B"/>
    <w:rsid w:val="00D136E4"/>
    <w:rsid w:val="00D37856"/>
    <w:rsid w:val="00D46026"/>
    <w:rsid w:val="00D46E17"/>
    <w:rsid w:val="00D5334D"/>
    <w:rsid w:val="00D5523D"/>
    <w:rsid w:val="00D944DF"/>
    <w:rsid w:val="00DA6941"/>
    <w:rsid w:val="00DB27AA"/>
    <w:rsid w:val="00DD110C"/>
    <w:rsid w:val="00DE6D53"/>
    <w:rsid w:val="00E06E39"/>
    <w:rsid w:val="00E07D73"/>
    <w:rsid w:val="00E17D18"/>
    <w:rsid w:val="00E30E67"/>
    <w:rsid w:val="00E7332C"/>
    <w:rsid w:val="00E867AB"/>
    <w:rsid w:val="00E9138A"/>
    <w:rsid w:val="00EE55CB"/>
    <w:rsid w:val="00F02A8F"/>
    <w:rsid w:val="00F229EB"/>
    <w:rsid w:val="00F513E0"/>
    <w:rsid w:val="00F566DA"/>
    <w:rsid w:val="00F84F5E"/>
    <w:rsid w:val="00FC2198"/>
    <w:rsid w:val="00FC283E"/>
    <w:rsid w:val="00FD632E"/>
    <w:rsid w:val="00FE240C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504B5"/>
  <w15:docId w15:val="{DC5E94A3-F79E-0444-A5BB-08A0DC5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BD"/>
  </w:style>
  <w:style w:type="paragraph" w:styleId="Naslov2">
    <w:name w:val="heading 2"/>
    <w:basedOn w:val="Normal"/>
    <w:link w:val="Naslov2Char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D46E17"/>
  </w:style>
  <w:style w:type="character" w:styleId="Nerijeenospominjanje">
    <w:name w:val="Unresolved Mention"/>
    <w:basedOn w:val="Zadanifontodlomka"/>
    <w:uiPriority w:val="99"/>
    <w:semiHidden/>
    <w:unhideWhenUsed/>
    <w:rsid w:val="000C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DDAD-022B-443D-AA43-11DB4E6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14</cp:revision>
  <dcterms:created xsi:type="dcterms:W3CDTF">2021-09-28T15:08:00Z</dcterms:created>
  <dcterms:modified xsi:type="dcterms:W3CDTF">2023-09-12T13:14:00Z</dcterms:modified>
</cp:coreProperties>
</file>